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77"/>
        <w:gridCol w:w="5062"/>
        <w:gridCol w:w="1417"/>
        <w:gridCol w:w="1418"/>
      </w:tblGrid>
      <w:tr w:rsidR="00E11786" w14:paraId="2998CCAD" w14:textId="77777777" w:rsidTr="00510E18">
        <w:trPr>
          <w:trHeight w:val="983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14:paraId="180C43FC" w14:textId="6F45083C" w:rsidR="00E11786" w:rsidRPr="00510E18" w:rsidRDefault="00431126" w:rsidP="00BE548B">
            <w:pPr>
              <w:jc w:val="center"/>
              <w:rPr>
                <w:rFonts w:ascii="Abel" w:hAnsi="Abel"/>
                <w:sz w:val="40"/>
                <w:szCs w:val="40"/>
              </w:rPr>
            </w:pPr>
            <w:r w:rsidRPr="00510E18">
              <w:rPr>
                <w:rFonts w:ascii="Abel" w:hAnsi="Abel"/>
                <w:b/>
                <w:bCs/>
                <w:sz w:val="40"/>
                <w:szCs w:val="40"/>
              </w:rPr>
              <w:t>N</w:t>
            </w:r>
            <w:r w:rsidR="00510E18" w:rsidRPr="00510E18">
              <w:rPr>
                <w:rFonts w:ascii="Abel" w:hAnsi="Abel"/>
                <w:b/>
                <w:bCs/>
                <w:sz w:val="40"/>
                <w:szCs w:val="40"/>
              </w:rPr>
              <w:t xml:space="preserve">ew </w:t>
            </w:r>
            <w:r w:rsidR="00E11786" w:rsidRPr="00510E18">
              <w:rPr>
                <w:rFonts w:ascii="Abel" w:hAnsi="Abel"/>
                <w:b/>
                <w:bCs/>
                <w:sz w:val="40"/>
                <w:szCs w:val="40"/>
              </w:rPr>
              <w:t>Z</w:t>
            </w:r>
            <w:r w:rsidR="00510E18" w:rsidRPr="00510E18">
              <w:rPr>
                <w:rFonts w:ascii="Abel" w:hAnsi="Abel"/>
                <w:b/>
                <w:bCs/>
                <w:sz w:val="40"/>
                <w:szCs w:val="40"/>
              </w:rPr>
              <w:t xml:space="preserve">ealand </w:t>
            </w:r>
            <w:r w:rsidR="00E11786" w:rsidRPr="00510E18">
              <w:rPr>
                <w:rFonts w:ascii="Abel" w:hAnsi="Abel"/>
                <w:b/>
                <w:bCs/>
                <w:sz w:val="40"/>
                <w:szCs w:val="40"/>
              </w:rPr>
              <w:t>Wine Directory</w:t>
            </w:r>
            <w:r w:rsidR="00510E18" w:rsidRPr="00510E18">
              <w:rPr>
                <w:rFonts w:ascii="Abel" w:hAnsi="Abel"/>
                <w:b/>
                <w:bCs/>
                <w:sz w:val="40"/>
                <w:szCs w:val="40"/>
              </w:rPr>
              <w:t xml:space="preserve"> Wine Review Submission Form</w:t>
            </w:r>
          </w:p>
        </w:tc>
      </w:tr>
      <w:tr w:rsidR="00056C4B" w:rsidRPr="00E11786" w14:paraId="6CD084E0" w14:textId="77777777" w:rsidTr="00056C4B">
        <w:trPr>
          <w:trHeight w:val="1108"/>
        </w:trPr>
        <w:tc>
          <w:tcPr>
            <w:tcW w:w="10774" w:type="dxa"/>
            <w:gridSpan w:val="4"/>
            <w:shd w:val="clear" w:color="auto" w:fill="FFFFFF" w:themeFill="background1"/>
            <w:tcMar>
              <w:left w:w="142" w:type="dxa"/>
              <w:right w:w="142" w:type="dxa"/>
            </w:tcMar>
          </w:tcPr>
          <w:p w14:paraId="64204B4A" w14:textId="26C6670A" w:rsidR="006D6EC6" w:rsidRPr="008E2F9C" w:rsidRDefault="00056C4B" w:rsidP="006D6EC6">
            <w:pPr>
              <w:rPr>
                <w:rFonts w:ascii="Abel" w:hAnsi="Abel"/>
                <w:sz w:val="24"/>
                <w:szCs w:val="24"/>
              </w:rPr>
            </w:pPr>
            <w:r w:rsidRPr="00E11786">
              <w:rPr>
                <w:rFonts w:ascii="Abel" w:hAnsi="Abel"/>
                <w:sz w:val="24"/>
                <w:szCs w:val="24"/>
              </w:rPr>
              <w:br/>
            </w:r>
            <w:r w:rsidR="00954DC7" w:rsidRPr="008E2F9C">
              <w:rPr>
                <w:rFonts w:ascii="Abel" w:hAnsi="Abel"/>
                <w:b/>
                <w:bCs/>
                <w:sz w:val="24"/>
                <w:szCs w:val="24"/>
              </w:rPr>
              <w:t>FREE WINE REVIEWS</w:t>
            </w:r>
            <w:r w:rsidR="00954DC7" w:rsidRPr="008E2F9C">
              <w:rPr>
                <w:rFonts w:ascii="Abel" w:hAnsi="Abel"/>
                <w:b/>
                <w:bCs/>
                <w:sz w:val="24"/>
                <w:szCs w:val="24"/>
              </w:rPr>
              <w:t>:</w:t>
            </w:r>
            <w:r w:rsidR="00954DC7" w:rsidRPr="008E2F9C">
              <w:rPr>
                <w:rFonts w:ascii="Abel" w:hAnsi="Abel"/>
                <w:sz w:val="24"/>
                <w:szCs w:val="24"/>
              </w:rPr>
              <w:t xml:space="preserve"> JB’s </w:t>
            </w:r>
            <w:r w:rsidR="00954DC7" w:rsidRPr="008E2F9C">
              <w:rPr>
                <w:rFonts w:ascii="Abel" w:hAnsi="Abel"/>
                <w:sz w:val="24"/>
                <w:szCs w:val="24"/>
              </w:rPr>
              <w:t>review,</w:t>
            </w:r>
            <w:r w:rsidR="00954DC7" w:rsidRPr="008E2F9C">
              <w:rPr>
                <w:rFonts w:ascii="Abel" w:hAnsi="Abel"/>
                <w:sz w:val="24"/>
                <w:szCs w:val="24"/>
              </w:rPr>
              <w:t xml:space="preserve"> image </w:t>
            </w:r>
            <w:r w:rsidR="008E2F9C">
              <w:rPr>
                <w:rFonts w:ascii="Abel" w:hAnsi="Abel"/>
                <w:sz w:val="24"/>
                <w:szCs w:val="24"/>
              </w:rPr>
              <w:t>and</w:t>
            </w:r>
            <w:r w:rsidR="006D6EC6" w:rsidRPr="008E2F9C">
              <w:rPr>
                <w:rFonts w:ascii="Abel" w:hAnsi="Abel"/>
                <w:sz w:val="24"/>
                <w:szCs w:val="24"/>
              </w:rPr>
              <w:t xml:space="preserve"> link to your website are </w:t>
            </w:r>
            <w:r w:rsidR="00954DC7" w:rsidRPr="008E2F9C">
              <w:rPr>
                <w:rFonts w:ascii="Abel" w:hAnsi="Abel"/>
                <w:sz w:val="24"/>
                <w:szCs w:val="24"/>
              </w:rPr>
              <w:t xml:space="preserve">shared on social media. Wines are reviewed in order of </w:t>
            </w:r>
            <w:r w:rsidR="006D6EC6" w:rsidRPr="008E2F9C">
              <w:rPr>
                <w:rFonts w:ascii="Abel" w:hAnsi="Abel"/>
                <w:sz w:val="24"/>
                <w:szCs w:val="24"/>
              </w:rPr>
              <w:t xml:space="preserve">receipt. </w:t>
            </w:r>
            <w:r w:rsidR="00954DC7" w:rsidRPr="008E2F9C">
              <w:rPr>
                <w:rFonts w:ascii="Abel" w:hAnsi="Abel"/>
                <w:sz w:val="24"/>
                <w:szCs w:val="24"/>
              </w:rPr>
              <w:t>Feature</w:t>
            </w:r>
            <w:r w:rsidR="00954DC7" w:rsidRPr="008E2F9C">
              <w:rPr>
                <w:rFonts w:ascii="Abel" w:hAnsi="Abel"/>
                <w:sz w:val="24"/>
                <w:szCs w:val="24"/>
              </w:rPr>
              <w:t xml:space="preserve">d </w:t>
            </w:r>
            <w:r w:rsidR="008E2F9C">
              <w:rPr>
                <w:rFonts w:ascii="Abel" w:hAnsi="Abel"/>
                <w:sz w:val="24"/>
                <w:szCs w:val="24"/>
              </w:rPr>
              <w:t xml:space="preserve">Wine </w:t>
            </w:r>
            <w:r w:rsidR="00954DC7" w:rsidRPr="008E2F9C">
              <w:rPr>
                <w:rFonts w:ascii="Abel" w:hAnsi="Abel"/>
                <w:sz w:val="24"/>
                <w:szCs w:val="24"/>
              </w:rPr>
              <w:t>Reviews</w:t>
            </w:r>
            <w:r w:rsidR="00954DC7" w:rsidRPr="008E2F9C">
              <w:rPr>
                <w:rFonts w:ascii="Abel" w:hAnsi="Abel"/>
                <w:sz w:val="24"/>
                <w:szCs w:val="24"/>
              </w:rPr>
              <w:t xml:space="preserve"> </w:t>
            </w:r>
            <w:r w:rsidR="006D6EC6" w:rsidRPr="008E2F9C">
              <w:rPr>
                <w:rFonts w:ascii="Abel" w:hAnsi="Abel"/>
                <w:sz w:val="24"/>
                <w:szCs w:val="24"/>
              </w:rPr>
              <w:t xml:space="preserve">are </w:t>
            </w:r>
            <w:r w:rsidR="00954DC7" w:rsidRPr="008E2F9C">
              <w:rPr>
                <w:rFonts w:ascii="Abel" w:hAnsi="Abel"/>
                <w:sz w:val="24"/>
                <w:szCs w:val="24"/>
              </w:rPr>
              <w:t>priorit</w:t>
            </w:r>
            <w:r w:rsidR="006D6EC6" w:rsidRPr="008E2F9C">
              <w:rPr>
                <w:rFonts w:ascii="Abel" w:hAnsi="Abel"/>
                <w:sz w:val="24"/>
                <w:szCs w:val="24"/>
              </w:rPr>
              <w:t>ised and actioned ahead of free reviews.</w:t>
            </w:r>
          </w:p>
          <w:p w14:paraId="75037CE0" w14:textId="77777777" w:rsidR="006D6EC6" w:rsidRDefault="006D6EC6" w:rsidP="006D6EC6">
            <w:pPr>
              <w:rPr>
                <w:rFonts w:ascii="Abel" w:hAnsi="Abel"/>
                <w:sz w:val="24"/>
                <w:szCs w:val="24"/>
              </w:rPr>
            </w:pPr>
          </w:p>
          <w:p w14:paraId="6A94CF9A" w14:textId="4521E894" w:rsidR="006D6EC6" w:rsidRDefault="006D6EC6" w:rsidP="006D6EC6">
            <w:pPr>
              <w:rPr>
                <w:rFonts w:ascii="Abel" w:hAnsi="Abel"/>
                <w:sz w:val="24"/>
                <w:szCs w:val="24"/>
              </w:rPr>
            </w:pPr>
            <w:r w:rsidRPr="00E11786">
              <w:rPr>
                <w:rFonts w:ascii="Abel" w:hAnsi="Abel"/>
                <w:b/>
                <w:bCs/>
                <w:sz w:val="24"/>
                <w:szCs w:val="24"/>
              </w:rPr>
              <w:t>F</w:t>
            </w:r>
            <w:r>
              <w:rPr>
                <w:rFonts w:ascii="Abel" w:hAnsi="Abel"/>
                <w:b/>
                <w:bCs/>
                <w:sz w:val="24"/>
                <w:szCs w:val="24"/>
              </w:rPr>
              <w:t>EATURED</w:t>
            </w:r>
            <w:r w:rsidRPr="00E11786">
              <w:rPr>
                <w:rFonts w:ascii="Abel" w:hAnsi="Abel"/>
                <w:b/>
                <w:bCs/>
                <w:sz w:val="24"/>
                <w:szCs w:val="24"/>
              </w:rPr>
              <w:t xml:space="preserve"> W</w:t>
            </w:r>
            <w:r>
              <w:rPr>
                <w:rFonts w:ascii="Abel" w:hAnsi="Abel"/>
                <w:b/>
                <w:bCs/>
                <w:sz w:val="24"/>
                <w:szCs w:val="24"/>
              </w:rPr>
              <w:t>INE</w:t>
            </w:r>
            <w:r w:rsidRPr="00E11786">
              <w:rPr>
                <w:rFonts w:ascii="Abel" w:hAnsi="Abel"/>
                <w:b/>
                <w:bCs/>
                <w:sz w:val="24"/>
                <w:szCs w:val="24"/>
              </w:rPr>
              <w:t xml:space="preserve"> R</w:t>
            </w:r>
            <w:r>
              <w:rPr>
                <w:rFonts w:ascii="Abel" w:hAnsi="Abel"/>
                <w:b/>
                <w:bCs/>
                <w:sz w:val="24"/>
                <w:szCs w:val="24"/>
              </w:rPr>
              <w:t xml:space="preserve">EVIEWS: </w:t>
            </w:r>
            <w:r>
              <w:rPr>
                <w:rFonts w:ascii="Abel" w:hAnsi="Abel"/>
                <w:sz w:val="24"/>
                <w:szCs w:val="24"/>
              </w:rPr>
              <w:t xml:space="preserve">JB’s review, an image </w:t>
            </w:r>
            <w:r w:rsidR="008E2F9C">
              <w:rPr>
                <w:rFonts w:ascii="Abel" w:hAnsi="Abel"/>
                <w:sz w:val="24"/>
                <w:szCs w:val="24"/>
              </w:rPr>
              <w:t>and</w:t>
            </w:r>
            <w:r>
              <w:rPr>
                <w:rFonts w:ascii="Abel" w:hAnsi="Abel"/>
                <w:sz w:val="24"/>
                <w:szCs w:val="24"/>
              </w:rPr>
              <w:t xml:space="preserve"> link to your website are shared on social media, </w:t>
            </w:r>
            <w:r>
              <w:rPr>
                <w:rFonts w:ascii="Abel" w:hAnsi="Abel"/>
                <w:sz w:val="24"/>
                <w:szCs w:val="24"/>
              </w:rPr>
              <w:t>PLUS</w:t>
            </w:r>
            <w:r>
              <w:rPr>
                <w:rFonts w:ascii="Abel" w:hAnsi="Abel"/>
                <w:sz w:val="24"/>
                <w:szCs w:val="24"/>
              </w:rPr>
              <w:t xml:space="preserve"> a Feature </w:t>
            </w:r>
            <w:r>
              <w:rPr>
                <w:rFonts w:ascii="Abel" w:hAnsi="Abel"/>
                <w:sz w:val="24"/>
                <w:szCs w:val="24"/>
              </w:rPr>
              <w:t xml:space="preserve">Post </w:t>
            </w:r>
            <w:r>
              <w:rPr>
                <w:rFonts w:ascii="Abel" w:hAnsi="Abel"/>
                <w:sz w:val="24"/>
                <w:szCs w:val="24"/>
              </w:rPr>
              <w:t xml:space="preserve">about your People, Place &amp; Wines, on the NZ Wine Directory </w:t>
            </w:r>
            <w:r>
              <w:rPr>
                <w:rFonts w:ascii="Abel" w:hAnsi="Abel"/>
                <w:sz w:val="24"/>
                <w:szCs w:val="24"/>
              </w:rPr>
              <w:t>Blog</w:t>
            </w:r>
            <w:r w:rsidR="008E2F9C">
              <w:rPr>
                <w:rFonts w:ascii="Abel" w:hAnsi="Abel"/>
                <w:sz w:val="24"/>
                <w:szCs w:val="24"/>
              </w:rPr>
              <w:t>, also</w:t>
            </w:r>
            <w:r>
              <w:rPr>
                <w:rFonts w:ascii="Abel" w:hAnsi="Abel"/>
                <w:sz w:val="24"/>
                <w:szCs w:val="24"/>
              </w:rPr>
              <w:t xml:space="preserve"> shared on social media.</w:t>
            </w:r>
          </w:p>
          <w:p w14:paraId="6AFC5186" w14:textId="2F99F1A6" w:rsidR="006D6EC6" w:rsidRPr="00E11786" w:rsidRDefault="006D6EC6" w:rsidP="006D6EC6">
            <w:pPr>
              <w:rPr>
                <w:rFonts w:ascii="Abel" w:hAnsi="Abel"/>
                <w:b/>
                <w:bCs/>
                <w:sz w:val="24"/>
                <w:szCs w:val="24"/>
              </w:rPr>
            </w:pPr>
          </w:p>
        </w:tc>
      </w:tr>
      <w:tr w:rsidR="004B3666" w14:paraId="1406D517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02"/>
        </w:trPr>
        <w:tc>
          <w:tcPr>
            <w:tcW w:w="2877" w:type="dxa"/>
            <w:vAlign w:val="center"/>
          </w:tcPr>
          <w:p w14:paraId="76DF50C1" w14:textId="593DCD4A" w:rsidR="004B3666" w:rsidRPr="00535FF7" w:rsidRDefault="002E37ED" w:rsidP="00E924E2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 xml:space="preserve">Wine </w:t>
            </w:r>
            <w:r w:rsidR="00B05A81" w:rsidRPr="00535FF7">
              <w:rPr>
                <w:rFonts w:ascii="Abel" w:hAnsi="Abel"/>
                <w:b/>
                <w:bCs/>
                <w:sz w:val="28"/>
                <w:szCs w:val="28"/>
              </w:rPr>
              <w:t>Producer</w:t>
            </w:r>
            <w:r w:rsidR="004B3666" w:rsidRPr="00535FF7">
              <w:rPr>
                <w:rFonts w:ascii="Abel" w:hAnsi="Abe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897" w:type="dxa"/>
            <w:gridSpan w:val="3"/>
          </w:tcPr>
          <w:p w14:paraId="7029F0C6" w14:textId="77777777" w:rsidR="004B3666" w:rsidRPr="00E70D6E" w:rsidRDefault="004B3666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A76F35" w14:paraId="1C4368F0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2877" w:type="dxa"/>
            <w:vAlign w:val="center"/>
          </w:tcPr>
          <w:p w14:paraId="412BBC45" w14:textId="4054DAE3" w:rsidR="00A76F35" w:rsidRPr="00535FF7" w:rsidRDefault="00A76F35" w:rsidP="00BA22D1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Website:</w:t>
            </w:r>
          </w:p>
        </w:tc>
        <w:tc>
          <w:tcPr>
            <w:tcW w:w="7897" w:type="dxa"/>
            <w:gridSpan w:val="3"/>
          </w:tcPr>
          <w:p w14:paraId="45E278DC" w14:textId="77777777" w:rsidR="00A76F35" w:rsidRPr="00E70D6E" w:rsidRDefault="00A76F35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4B3666" w14:paraId="56910F18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04"/>
        </w:trPr>
        <w:tc>
          <w:tcPr>
            <w:tcW w:w="2877" w:type="dxa"/>
            <w:vAlign w:val="center"/>
          </w:tcPr>
          <w:p w14:paraId="6529A241" w14:textId="558537E8" w:rsidR="004B3666" w:rsidRPr="00535FF7" w:rsidRDefault="004B3666" w:rsidP="00E924E2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Contact Person:</w:t>
            </w:r>
          </w:p>
        </w:tc>
        <w:tc>
          <w:tcPr>
            <w:tcW w:w="7897" w:type="dxa"/>
            <w:gridSpan w:val="3"/>
          </w:tcPr>
          <w:p w14:paraId="09427BB9" w14:textId="77777777" w:rsidR="004B3666" w:rsidRPr="00E70D6E" w:rsidRDefault="004B3666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4B3666" w14:paraId="3FCBDBF4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2877" w:type="dxa"/>
            <w:vAlign w:val="center"/>
          </w:tcPr>
          <w:p w14:paraId="15FCEFFA" w14:textId="384D1395" w:rsidR="004B3666" w:rsidRPr="00535FF7" w:rsidRDefault="004B3666" w:rsidP="00E924E2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Contact Phone no:</w:t>
            </w:r>
          </w:p>
        </w:tc>
        <w:tc>
          <w:tcPr>
            <w:tcW w:w="7897" w:type="dxa"/>
            <w:gridSpan w:val="3"/>
          </w:tcPr>
          <w:p w14:paraId="238EFEA6" w14:textId="77777777" w:rsidR="004B3666" w:rsidRPr="00E70D6E" w:rsidRDefault="004B3666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4B3666" w14:paraId="16C9D264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90"/>
        </w:trPr>
        <w:tc>
          <w:tcPr>
            <w:tcW w:w="2877" w:type="dxa"/>
            <w:vAlign w:val="center"/>
          </w:tcPr>
          <w:p w14:paraId="0AC1FB95" w14:textId="333CBF36" w:rsidR="00A611AE" w:rsidRPr="00535FF7" w:rsidRDefault="004B3666" w:rsidP="00BA22D1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Email</w:t>
            </w:r>
            <w:r w:rsidR="00A611AE" w:rsidRPr="00535FF7">
              <w:rPr>
                <w:rFonts w:ascii="Abel" w:hAnsi="Abel"/>
                <w:b/>
                <w:bCs/>
                <w:sz w:val="28"/>
                <w:szCs w:val="28"/>
              </w:rPr>
              <w:t xml:space="preserve"> Address</w:t>
            </w: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897" w:type="dxa"/>
            <w:gridSpan w:val="3"/>
          </w:tcPr>
          <w:p w14:paraId="4EDD31BC" w14:textId="77777777" w:rsidR="004B3666" w:rsidRPr="00E70D6E" w:rsidRDefault="004B3666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C07D68" w14:paraId="5E86BA68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  <w:shd w:val="clear" w:color="auto" w:fill="E7E6E6" w:themeFill="background2"/>
          </w:tcPr>
          <w:p w14:paraId="2A186DCF" w14:textId="785A7F69" w:rsidR="003A22ED" w:rsidRPr="009765DF" w:rsidRDefault="003A22ED" w:rsidP="003A22ED">
            <w:pPr>
              <w:jc w:val="center"/>
              <w:rPr>
                <w:rFonts w:ascii="Abel" w:hAnsi="Abel"/>
                <w:b/>
                <w:bCs/>
                <w:sz w:val="28"/>
                <w:szCs w:val="28"/>
              </w:rPr>
            </w:pPr>
            <w:r w:rsidRPr="009765DF">
              <w:rPr>
                <w:rFonts w:ascii="Abel" w:hAnsi="Abel"/>
                <w:b/>
                <w:bCs/>
                <w:sz w:val="28"/>
                <w:szCs w:val="28"/>
              </w:rPr>
              <w:t>Wine Description</w:t>
            </w:r>
          </w:p>
        </w:tc>
        <w:tc>
          <w:tcPr>
            <w:tcW w:w="1417" w:type="dxa"/>
            <w:shd w:val="clear" w:color="auto" w:fill="E7E6E6" w:themeFill="background2"/>
          </w:tcPr>
          <w:p w14:paraId="06396A8E" w14:textId="2745BAB4" w:rsidR="003A22ED" w:rsidRPr="009765DF" w:rsidRDefault="003A22ED" w:rsidP="003A22ED">
            <w:pPr>
              <w:jc w:val="center"/>
              <w:rPr>
                <w:rFonts w:ascii="Abel" w:hAnsi="Abel"/>
                <w:b/>
                <w:bCs/>
                <w:sz w:val="28"/>
                <w:szCs w:val="28"/>
              </w:rPr>
            </w:pPr>
            <w:r w:rsidRPr="009765DF">
              <w:rPr>
                <w:rFonts w:ascii="Abel" w:hAnsi="Abel"/>
                <w:b/>
                <w:bCs/>
                <w:sz w:val="28"/>
                <w:szCs w:val="28"/>
              </w:rPr>
              <w:t>Vintage</w:t>
            </w:r>
          </w:p>
        </w:tc>
        <w:tc>
          <w:tcPr>
            <w:tcW w:w="1418" w:type="dxa"/>
            <w:shd w:val="clear" w:color="auto" w:fill="E7E6E6" w:themeFill="background2"/>
          </w:tcPr>
          <w:p w14:paraId="63B98095" w14:textId="1E2543A1" w:rsidR="003A22ED" w:rsidRPr="009765DF" w:rsidRDefault="003A22ED" w:rsidP="003A22ED">
            <w:pPr>
              <w:jc w:val="center"/>
              <w:rPr>
                <w:rFonts w:ascii="Abel" w:hAnsi="Abel"/>
                <w:b/>
                <w:bCs/>
                <w:sz w:val="28"/>
                <w:szCs w:val="28"/>
              </w:rPr>
            </w:pPr>
            <w:r w:rsidRPr="009765DF">
              <w:rPr>
                <w:rFonts w:ascii="Abel" w:hAnsi="Abel"/>
                <w:b/>
                <w:bCs/>
                <w:sz w:val="28"/>
                <w:szCs w:val="28"/>
              </w:rPr>
              <w:t>RRP $NZ</w:t>
            </w:r>
          </w:p>
        </w:tc>
      </w:tr>
      <w:tr w:rsidR="00C07D68" w:rsidRPr="006B1B4A" w14:paraId="196BCCC3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7808B945" w14:textId="77777777" w:rsidR="003A22ED" w:rsidRPr="006B1B4A" w:rsidRDefault="003A22ED" w:rsidP="00321DA9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B880BC" w14:textId="77777777" w:rsidR="003A22ED" w:rsidRPr="006B1B4A" w:rsidRDefault="003A22ED" w:rsidP="00321DA9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2F58BB" w14:textId="77777777" w:rsidR="003A22ED" w:rsidRPr="006B1B4A" w:rsidRDefault="003A22ED" w:rsidP="00321DA9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:rsidRPr="006B1B4A" w14:paraId="4395A54A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71A9FF4B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B3E672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9C632E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:rsidRPr="006B1B4A" w14:paraId="1B62B2BE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5EF2EFF5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EC6F4F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76F35B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:rsidRPr="006B1B4A" w14:paraId="4AA71FF9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346FDDD8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9E7180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7500A8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:rsidRPr="006B1B4A" w14:paraId="264E785F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08825F5D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912657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7889E2" w14:textId="77777777" w:rsidR="003A22ED" w:rsidRPr="006B1B4A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8E2F9C" w:rsidRPr="006B1B4A" w14:paraId="00AAA470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6F3235C2" w14:textId="77777777" w:rsidR="008E2F9C" w:rsidRPr="006B1B4A" w:rsidRDefault="008E2F9C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454A16" w14:textId="77777777" w:rsidR="008E2F9C" w:rsidRPr="006B1B4A" w:rsidRDefault="008E2F9C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381C83" w14:textId="77777777" w:rsidR="008E2F9C" w:rsidRPr="006B1B4A" w:rsidRDefault="008E2F9C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6B1B4A" w:rsidRPr="006B1B4A" w14:paraId="11E888F4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39B406EA" w14:textId="77777777" w:rsidR="006B1B4A" w:rsidRPr="006B1B4A" w:rsidRDefault="006B1B4A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7A0C09" w14:textId="77777777" w:rsidR="006B1B4A" w:rsidRPr="006B1B4A" w:rsidRDefault="006B1B4A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2C849E" w14:textId="77777777" w:rsidR="006B1B4A" w:rsidRPr="006B1B4A" w:rsidRDefault="006B1B4A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5D6643" w:rsidRPr="006B1B4A" w14:paraId="7ED28FB4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0850766D" w14:textId="77777777" w:rsidR="005D6643" w:rsidRPr="006B1B4A" w:rsidRDefault="005D6643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DBF636" w14:textId="77777777" w:rsidR="005D6643" w:rsidRPr="006B1B4A" w:rsidRDefault="005D6643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813B73" w14:textId="77777777" w:rsidR="005D6643" w:rsidRPr="006B1B4A" w:rsidRDefault="005D6643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:rsidRPr="006B1B4A" w14:paraId="0827804F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7BBEC46D" w14:textId="77777777" w:rsidR="00BA22D1" w:rsidRPr="006B1B4A" w:rsidRDefault="00BA22D1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8287ED" w14:textId="77777777" w:rsidR="00BA22D1" w:rsidRPr="006B1B4A" w:rsidRDefault="00BA22D1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A57288" w14:textId="77777777" w:rsidR="00BA22D1" w:rsidRPr="006B1B4A" w:rsidRDefault="00BA22D1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6B1B4A" w:rsidRPr="006B1B4A" w14:paraId="49B64E4D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939" w:type="dxa"/>
            <w:gridSpan w:val="2"/>
          </w:tcPr>
          <w:p w14:paraId="6771DC7A" w14:textId="77777777" w:rsidR="006B1B4A" w:rsidRPr="006B1B4A" w:rsidRDefault="006B1B4A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24137B" w14:textId="77777777" w:rsidR="006B1B4A" w:rsidRPr="006B1B4A" w:rsidRDefault="006B1B4A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0C2363" w14:textId="77777777" w:rsidR="006B1B4A" w:rsidRPr="006B1B4A" w:rsidRDefault="006B1B4A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8E2F9C" w:rsidRPr="00E924E2" w14:paraId="37412737" w14:textId="77777777" w:rsidTr="008E2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881"/>
        </w:trPr>
        <w:tc>
          <w:tcPr>
            <w:tcW w:w="7939" w:type="dxa"/>
            <w:gridSpan w:val="2"/>
            <w:vAlign w:val="center"/>
          </w:tcPr>
          <w:p w14:paraId="1250EC13" w14:textId="623A34E6" w:rsidR="008E2F9C" w:rsidRPr="00535FF7" w:rsidRDefault="008E2F9C">
            <w:pPr>
              <w:rPr>
                <w:rFonts w:ascii="Abel" w:hAnsi="Abel"/>
                <w:b/>
                <w:bCs/>
                <w:sz w:val="24"/>
                <w:szCs w:val="24"/>
              </w:rPr>
            </w:pPr>
            <w:r>
              <w:rPr>
                <w:rFonts w:ascii="Abel" w:hAnsi="Abel"/>
                <w:b/>
                <w:bCs/>
                <w:sz w:val="28"/>
                <w:szCs w:val="28"/>
              </w:rPr>
              <w:t xml:space="preserve">A One-Off </w:t>
            </w:r>
            <w:r w:rsidRPr="00E924E2">
              <w:rPr>
                <w:rFonts w:ascii="Abel" w:hAnsi="Abel"/>
                <w:b/>
                <w:bCs/>
                <w:sz w:val="28"/>
                <w:szCs w:val="28"/>
              </w:rPr>
              <w:t xml:space="preserve">Featured Wine Review </w:t>
            </w:r>
            <w:r>
              <w:rPr>
                <w:rFonts w:ascii="Abel" w:hAnsi="Abel"/>
                <w:b/>
                <w:bCs/>
                <w:sz w:val="28"/>
                <w:szCs w:val="28"/>
              </w:rPr>
              <w:t xml:space="preserve">Fee is: </w:t>
            </w:r>
            <w:r w:rsidRPr="00E924E2">
              <w:rPr>
                <w:rFonts w:ascii="Abel" w:hAnsi="Abel"/>
                <w:b/>
                <w:bCs/>
                <w:sz w:val="28"/>
                <w:szCs w:val="28"/>
              </w:rPr>
              <w:t>$1</w:t>
            </w:r>
            <w:r>
              <w:rPr>
                <w:rFonts w:ascii="Abel" w:hAnsi="Abel"/>
                <w:b/>
                <w:bCs/>
                <w:sz w:val="28"/>
                <w:szCs w:val="28"/>
              </w:rPr>
              <w:t>49</w:t>
            </w:r>
            <w:r w:rsidRPr="00E924E2">
              <w:rPr>
                <w:rFonts w:ascii="Abel" w:hAnsi="Abel"/>
                <w:b/>
                <w:bCs/>
                <w:sz w:val="28"/>
                <w:szCs w:val="28"/>
              </w:rPr>
              <w:t>.00</w:t>
            </w:r>
            <w:r>
              <w:rPr>
                <w:rFonts w:ascii="Abel" w:hAnsi="Abel"/>
                <w:b/>
                <w:bCs/>
                <w:sz w:val="28"/>
                <w:szCs w:val="28"/>
              </w:rPr>
              <w:t xml:space="preserve"> </w:t>
            </w:r>
            <w:r w:rsidRPr="00E924E2">
              <w:rPr>
                <w:rFonts w:ascii="Abel" w:hAnsi="Abel"/>
                <w:b/>
                <w:bCs/>
                <w:sz w:val="28"/>
                <w:szCs w:val="28"/>
              </w:rPr>
              <w:t>+gst</w:t>
            </w:r>
            <w:r>
              <w:rPr>
                <w:rFonts w:ascii="Abel" w:hAnsi="Abel"/>
                <w:b/>
                <w:bCs/>
                <w:sz w:val="28"/>
                <w:szCs w:val="28"/>
              </w:rPr>
              <w:br/>
            </w:r>
            <w:r w:rsidRPr="008E2F9C">
              <w:rPr>
                <w:rFonts w:ascii="Abel" w:hAnsi="Abel"/>
                <w:sz w:val="24"/>
                <w:szCs w:val="24"/>
              </w:rPr>
              <w:t>Includes up to 6 wines</w:t>
            </w:r>
            <w:r>
              <w:rPr>
                <w:rFonts w:ascii="Abel" w:hAnsi="Abel"/>
                <w:sz w:val="24"/>
                <w:szCs w:val="24"/>
              </w:rPr>
              <w:t>, for</w:t>
            </w:r>
            <w:r w:rsidRPr="008E2F9C">
              <w:rPr>
                <w:rFonts w:ascii="Abel" w:hAnsi="Abel"/>
                <w:sz w:val="24"/>
                <w:szCs w:val="24"/>
              </w:rPr>
              <w:t xml:space="preserve"> </w:t>
            </w:r>
            <w:r>
              <w:rPr>
                <w:rFonts w:ascii="Abel" w:hAnsi="Abel"/>
                <w:sz w:val="24"/>
                <w:szCs w:val="24"/>
              </w:rPr>
              <w:t xml:space="preserve">any </w:t>
            </w:r>
            <w:r w:rsidRPr="008E2F9C">
              <w:rPr>
                <w:rFonts w:ascii="Abel" w:hAnsi="Abel"/>
                <w:sz w:val="24"/>
                <w:szCs w:val="24"/>
              </w:rPr>
              <w:t>additional wines please add $10.00+gst per wine</w:t>
            </w:r>
            <w:r>
              <w:rPr>
                <w:rFonts w:ascii="Abel" w:hAnsi="Abe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57D600E" w14:textId="1BB331C4" w:rsidR="008E2F9C" w:rsidRPr="008E2F9C" w:rsidRDefault="008E2F9C" w:rsidP="008E2F9C">
            <w:pPr>
              <w:jc w:val="center"/>
              <w:rPr>
                <w:rFonts w:ascii="Abel" w:hAnsi="Abel"/>
                <w:b/>
                <w:bCs/>
                <w:sz w:val="28"/>
                <w:szCs w:val="28"/>
              </w:rPr>
            </w:pPr>
            <w:r w:rsidRPr="008E2F9C">
              <w:rPr>
                <w:rFonts w:ascii="Abel" w:hAnsi="Abel"/>
                <w:b/>
                <w:bCs/>
                <w:sz w:val="28"/>
                <w:szCs w:val="28"/>
              </w:rPr>
              <w:t>Yes Please</w:t>
            </w:r>
          </w:p>
        </w:tc>
        <w:tc>
          <w:tcPr>
            <w:tcW w:w="1418" w:type="dxa"/>
            <w:vAlign w:val="center"/>
          </w:tcPr>
          <w:p w14:paraId="27670BEC" w14:textId="485962DE" w:rsidR="008E2F9C" w:rsidRPr="008E2F9C" w:rsidRDefault="008E2F9C" w:rsidP="008E2F9C">
            <w:pPr>
              <w:jc w:val="center"/>
              <w:rPr>
                <w:rFonts w:ascii="Abel" w:hAnsi="Abel"/>
                <w:b/>
                <w:bCs/>
                <w:sz w:val="28"/>
                <w:szCs w:val="28"/>
              </w:rPr>
            </w:pPr>
            <w:r w:rsidRPr="008E2F9C">
              <w:rPr>
                <w:rFonts w:ascii="Abel" w:hAnsi="Abel"/>
                <w:b/>
                <w:bCs/>
                <w:sz w:val="28"/>
                <w:szCs w:val="28"/>
              </w:rPr>
              <w:t>No Thanks</w:t>
            </w:r>
          </w:p>
        </w:tc>
      </w:tr>
    </w:tbl>
    <w:p w14:paraId="1F1EF869" w14:textId="77777777" w:rsidR="00E924E2" w:rsidRPr="00E11786" w:rsidRDefault="00E924E2" w:rsidP="00E70D6E">
      <w:pPr>
        <w:rPr>
          <w:rFonts w:ascii="Abel" w:hAnsi="Abel"/>
          <w:sz w:val="16"/>
          <w:szCs w:val="16"/>
        </w:rPr>
      </w:pPr>
    </w:p>
    <w:p w14:paraId="0E92A2E6" w14:textId="064E8582" w:rsidR="00510E18" w:rsidRDefault="00510E18" w:rsidP="00510E18">
      <w:p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>C</w:t>
      </w:r>
      <w:r w:rsidRPr="00696602">
        <w:rPr>
          <w:rFonts w:ascii="Abel" w:hAnsi="Abel"/>
          <w:sz w:val="24"/>
          <w:szCs w:val="24"/>
        </w:rPr>
        <w:t xml:space="preserve">omplete this form &amp; return </w:t>
      </w:r>
      <w:r>
        <w:rPr>
          <w:rFonts w:ascii="Abel" w:hAnsi="Abel"/>
          <w:sz w:val="24"/>
          <w:szCs w:val="24"/>
        </w:rPr>
        <w:t xml:space="preserve">it with </w:t>
      </w:r>
      <w:r>
        <w:rPr>
          <w:rFonts w:ascii="Abel" w:hAnsi="Abel"/>
          <w:sz w:val="24"/>
          <w:szCs w:val="24"/>
        </w:rPr>
        <w:t xml:space="preserve">technical notes </w:t>
      </w:r>
      <w:r>
        <w:rPr>
          <w:rFonts w:ascii="Abel" w:hAnsi="Abel"/>
          <w:sz w:val="24"/>
          <w:szCs w:val="24"/>
        </w:rPr>
        <w:t xml:space="preserve">on each wine </w:t>
      </w:r>
      <w:r>
        <w:rPr>
          <w:rFonts w:ascii="Abel" w:hAnsi="Abel"/>
          <w:sz w:val="24"/>
          <w:szCs w:val="24"/>
        </w:rPr>
        <w:t>either by email or with wine samples</w:t>
      </w:r>
      <w:r w:rsidRPr="00E11786">
        <w:rPr>
          <w:rFonts w:ascii="Abel" w:hAnsi="Abel"/>
          <w:sz w:val="24"/>
          <w:szCs w:val="24"/>
        </w:rPr>
        <w:t>.</w:t>
      </w:r>
    </w:p>
    <w:p w14:paraId="7781D21F" w14:textId="2538C963" w:rsidR="00510E18" w:rsidRDefault="00510E18" w:rsidP="00510E18">
      <w:p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 xml:space="preserve">Please email </w:t>
      </w:r>
      <w:hyperlink r:id="rId4" w:history="1">
        <w:r w:rsidRPr="00A13F49">
          <w:rPr>
            <w:rStyle w:val="Hyperlink"/>
            <w:rFonts w:ascii="Abel" w:hAnsi="Abel"/>
            <w:sz w:val="24"/>
            <w:szCs w:val="24"/>
          </w:rPr>
          <w:t>john@nzwinedirectory.co.nz</w:t>
        </w:r>
      </w:hyperlink>
      <w:r>
        <w:rPr>
          <w:rFonts w:ascii="Abel" w:hAnsi="Abel"/>
          <w:sz w:val="24"/>
          <w:szCs w:val="24"/>
        </w:rPr>
        <w:t xml:space="preserve"> when samples are on the way and include tracking details if possible.</w:t>
      </w:r>
    </w:p>
    <w:p w14:paraId="10E5091C" w14:textId="6494988C" w:rsidR="00E11786" w:rsidRDefault="00535FF7" w:rsidP="00E70D6E">
      <w:p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>I will</w:t>
      </w:r>
      <w:r w:rsidR="00696602">
        <w:rPr>
          <w:rFonts w:ascii="Abel" w:hAnsi="Abel"/>
          <w:sz w:val="24"/>
          <w:szCs w:val="24"/>
        </w:rPr>
        <w:t xml:space="preserve"> </w:t>
      </w:r>
      <w:r w:rsidR="009972A7">
        <w:rPr>
          <w:rFonts w:ascii="Abel" w:hAnsi="Abel"/>
          <w:sz w:val="24"/>
          <w:szCs w:val="24"/>
        </w:rPr>
        <w:t>let you know the moment your samples have arrived safely</w:t>
      </w:r>
      <w:r w:rsidR="00696602">
        <w:rPr>
          <w:rFonts w:ascii="Abel" w:hAnsi="Abel"/>
          <w:sz w:val="24"/>
          <w:szCs w:val="24"/>
        </w:rPr>
        <w:t xml:space="preserve">, </w:t>
      </w:r>
      <w:r w:rsidR="00431126">
        <w:rPr>
          <w:rFonts w:ascii="Abel" w:hAnsi="Abel"/>
          <w:sz w:val="24"/>
          <w:szCs w:val="24"/>
        </w:rPr>
        <w:t xml:space="preserve">then </w:t>
      </w:r>
      <w:r w:rsidR="00696602">
        <w:rPr>
          <w:rFonts w:ascii="Abel" w:hAnsi="Abel"/>
          <w:sz w:val="24"/>
          <w:szCs w:val="24"/>
        </w:rPr>
        <w:t>tag you in the social media</w:t>
      </w:r>
      <w:r w:rsidR="005A4B25">
        <w:rPr>
          <w:rFonts w:ascii="Abel" w:hAnsi="Abel"/>
          <w:sz w:val="24"/>
          <w:szCs w:val="24"/>
        </w:rPr>
        <w:t xml:space="preserve"> posts</w:t>
      </w:r>
      <w:r w:rsidR="00F81813">
        <w:rPr>
          <w:rFonts w:ascii="Abel" w:hAnsi="Abel"/>
          <w:sz w:val="24"/>
          <w:szCs w:val="24"/>
        </w:rPr>
        <w:t>.</w:t>
      </w:r>
    </w:p>
    <w:p w14:paraId="2A2D1706" w14:textId="1F5F2B26" w:rsidR="00CC0ABD" w:rsidRDefault="00F81813" w:rsidP="00E70D6E">
      <w:p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 xml:space="preserve">Once </w:t>
      </w:r>
      <w:r w:rsidR="001B467D">
        <w:rPr>
          <w:rFonts w:ascii="Abel" w:hAnsi="Abel"/>
          <w:sz w:val="24"/>
          <w:szCs w:val="24"/>
        </w:rPr>
        <w:t xml:space="preserve">Your </w:t>
      </w:r>
      <w:r w:rsidR="00E11786">
        <w:rPr>
          <w:rFonts w:ascii="Abel" w:hAnsi="Abel"/>
          <w:sz w:val="24"/>
          <w:szCs w:val="24"/>
        </w:rPr>
        <w:t>F</w:t>
      </w:r>
      <w:r w:rsidR="00A76F35">
        <w:rPr>
          <w:rFonts w:ascii="Abel" w:hAnsi="Abel"/>
          <w:sz w:val="24"/>
          <w:szCs w:val="24"/>
        </w:rPr>
        <w:t>eatured R</w:t>
      </w:r>
      <w:r w:rsidR="00CC0ABD">
        <w:rPr>
          <w:rFonts w:ascii="Abel" w:hAnsi="Abel"/>
          <w:sz w:val="24"/>
          <w:szCs w:val="24"/>
        </w:rPr>
        <w:t>eview</w:t>
      </w:r>
      <w:r w:rsidR="00056C4B">
        <w:rPr>
          <w:rFonts w:ascii="Abel" w:hAnsi="Abel"/>
          <w:sz w:val="24"/>
          <w:szCs w:val="24"/>
        </w:rPr>
        <w:t xml:space="preserve"> </w:t>
      </w:r>
      <w:r w:rsidR="001B467D">
        <w:rPr>
          <w:rFonts w:ascii="Abel" w:hAnsi="Abel"/>
          <w:sz w:val="24"/>
          <w:szCs w:val="24"/>
        </w:rPr>
        <w:t>is</w:t>
      </w:r>
      <w:r w:rsidR="00E11786">
        <w:rPr>
          <w:rFonts w:ascii="Abel" w:hAnsi="Abel"/>
          <w:sz w:val="24"/>
          <w:szCs w:val="24"/>
        </w:rPr>
        <w:t xml:space="preserve"> complete</w:t>
      </w:r>
      <w:r w:rsidR="001B467D">
        <w:rPr>
          <w:rFonts w:ascii="Abel" w:hAnsi="Abel"/>
          <w:sz w:val="24"/>
          <w:szCs w:val="24"/>
        </w:rPr>
        <w:t>d &amp; shared</w:t>
      </w:r>
      <w:r w:rsidR="000F416F">
        <w:rPr>
          <w:rFonts w:ascii="Abel" w:hAnsi="Abel"/>
          <w:sz w:val="24"/>
          <w:szCs w:val="24"/>
        </w:rPr>
        <w:t>,</w:t>
      </w:r>
      <w:r w:rsidR="00E11786">
        <w:rPr>
          <w:rFonts w:ascii="Abel" w:hAnsi="Abel"/>
          <w:sz w:val="24"/>
          <w:szCs w:val="24"/>
        </w:rPr>
        <w:t xml:space="preserve"> </w:t>
      </w:r>
      <w:r>
        <w:rPr>
          <w:rFonts w:ascii="Abel" w:hAnsi="Abel"/>
          <w:sz w:val="24"/>
          <w:szCs w:val="24"/>
        </w:rPr>
        <w:t xml:space="preserve">I </w:t>
      </w:r>
      <w:r w:rsidR="00696602">
        <w:rPr>
          <w:rFonts w:ascii="Abel" w:hAnsi="Abel"/>
          <w:sz w:val="24"/>
          <w:szCs w:val="24"/>
        </w:rPr>
        <w:t xml:space="preserve">will notify you and </w:t>
      </w:r>
      <w:r w:rsidR="001B467D">
        <w:rPr>
          <w:rFonts w:ascii="Abel" w:hAnsi="Abel"/>
          <w:sz w:val="24"/>
          <w:szCs w:val="24"/>
        </w:rPr>
        <w:t xml:space="preserve">issue an </w:t>
      </w:r>
      <w:r w:rsidR="00056C4B" w:rsidRPr="009765DF">
        <w:rPr>
          <w:rFonts w:ascii="Abel" w:hAnsi="Abel"/>
          <w:sz w:val="24"/>
          <w:szCs w:val="24"/>
        </w:rPr>
        <w:t xml:space="preserve">invoice </w:t>
      </w:r>
      <w:r w:rsidR="00056C4B">
        <w:rPr>
          <w:rFonts w:ascii="Abel" w:hAnsi="Abel"/>
          <w:sz w:val="24"/>
          <w:szCs w:val="24"/>
        </w:rPr>
        <w:t>via</w:t>
      </w:r>
      <w:r w:rsidR="00056C4B" w:rsidRPr="009765DF">
        <w:rPr>
          <w:rFonts w:ascii="Abel" w:hAnsi="Abel"/>
          <w:sz w:val="24"/>
          <w:szCs w:val="24"/>
        </w:rPr>
        <w:t xml:space="preserve"> MYOB</w:t>
      </w:r>
      <w:r w:rsidR="00056C4B">
        <w:rPr>
          <w:rFonts w:ascii="Abel" w:hAnsi="Abel"/>
          <w:sz w:val="24"/>
          <w:szCs w:val="24"/>
        </w:rPr>
        <w:t>.</w:t>
      </w:r>
    </w:p>
    <w:p w14:paraId="1EEC1918" w14:textId="10FFAE32" w:rsidR="00E70D6E" w:rsidRPr="00CC0ABD" w:rsidRDefault="00E70D6E" w:rsidP="00E70D6E">
      <w:pPr>
        <w:rPr>
          <w:rFonts w:ascii="Abel" w:hAnsi="Abel"/>
          <w:b/>
          <w:bCs/>
          <w:sz w:val="28"/>
          <w:szCs w:val="28"/>
        </w:rPr>
      </w:pPr>
      <w:r w:rsidRPr="00CC0ABD">
        <w:rPr>
          <w:rFonts w:ascii="Abel" w:hAnsi="Abel"/>
          <w:b/>
          <w:bCs/>
          <w:sz w:val="28"/>
          <w:szCs w:val="28"/>
        </w:rPr>
        <w:t>DELIVERY DETAILS - Please courier samples</w:t>
      </w:r>
      <w:r w:rsidR="002E37ED" w:rsidRPr="00CC0ABD">
        <w:rPr>
          <w:rFonts w:ascii="Abel" w:hAnsi="Abel"/>
          <w:b/>
          <w:bCs/>
          <w:sz w:val="28"/>
          <w:szCs w:val="28"/>
        </w:rPr>
        <w:t xml:space="preserve"> </w:t>
      </w:r>
      <w:r w:rsidRPr="00CC0ABD">
        <w:rPr>
          <w:rFonts w:ascii="Abel" w:hAnsi="Abel"/>
          <w:b/>
          <w:bCs/>
          <w:sz w:val="28"/>
          <w:szCs w:val="28"/>
        </w:rPr>
        <w:t>to the following address.</w:t>
      </w:r>
    </w:p>
    <w:p w14:paraId="6149C998" w14:textId="7347C0BE" w:rsidR="00E70D6E" w:rsidRPr="00D52F20" w:rsidRDefault="00E70D6E" w:rsidP="00E70D6E">
      <w:pPr>
        <w:rPr>
          <w:rFonts w:ascii="Abel" w:hAnsi="Abel"/>
          <w:sz w:val="28"/>
          <w:szCs w:val="28"/>
        </w:rPr>
      </w:pPr>
      <w:r w:rsidRPr="00D52F20">
        <w:rPr>
          <w:rFonts w:ascii="Abel" w:hAnsi="Abel"/>
          <w:sz w:val="28"/>
          <w:szCs w:val="28"/>
        </w:rPr>
        <w:t>John Bartlett</w:t>
      </w:r>
      <w:r w:rsidR="00874C6B" w:rsidRPr="00D52F20">
        <w:rPr>
          <w:rFonts w:ascii="Abel" w:hAnsi="Abel"/>
          <w:sz w:val="28"/>
          <w:szCs w:val="28"/>
        </w:rPr>
        <w:t xml:space="preserve"> – Wine Reviews</w:t>
      </w:r>
      <w:r w:rsidR="002F71A3" w:rsidRPr="00D52F20">
        <w:rPr>
          <w:rFonts w:ascii="Abel" w:hAnsi="Abel"/>
          <w:sz w:val="28"/>
          <w:szCs w:val="28"/>
        </w:rPr>
        <w:br/>
      </w:r>
      <w:r w:rsidRPr="00D52F20">
        <w:rPr>
          <w:rFonts w:ascii="Abel" w:hAnsi="Abel"/>
          <w:sz w:val="28"/>
          <w:szCs w:val="28"/>
        </w:rPr>
        <w:t>THE NEW ZEALAND WINE DIRECTORY</w:t>
      </w:r>
      <w:r w:rsidRPr="00D52F20">
        <w:rPr>
          <w:rFonts w:ascii="Abel" w:hAnsi="Abel"/>
          <w:sz w:val="28"/>
          <w:szCs w:val="28"/>
        </w:rPr>
        <w:br/>
        <w:t>15 Hamua Place</w:t>
      </w:r>
      <w:r w:rsidR="006B1B4A">
        <w:rPr>
          <w:rFonts w:ascii="Abel" w:hAnsi="Abel"/>
          <w:sz w:val="28"/>
          <w:szCs w:val="28"/>
        </w:rPr>
        <w:t xml:space="preserve">, </w:t>
      </w:r>
      <w:r w:rsidRPr="00D52F20">
        <w:rPr>
          <w:rFonts w:ascii="Abel" w:hAnsi="Abel"/>
          <w:sz w:val="28"/>
          <w:szCs w:val="28"/>
        </w:rPr>
        <w:t>Waitara 4320</w:t>
      </w:r>
      <w:r w:rsidR="0087118C" w:rsidRPr="00D52F20">
        <w:rPr>
          <w:rFonts w:ascii="Abel" w:hAnsi="Abel"/>
          <w:sz w:val="28"/>
          <w:szCs w:val="28"/>
        </w:rPr>
        <w:br/>
      </w:r>
      <w:r w:rsidRPr="00D52F20">
        <w:rPr>
          <w:rFonts w:ascii="Abel" w:hAnsi="Abel"/>
          <w:sz w:val="28"/>
          <w:szCs w:val="28"/>
        </w:rPr>
        <w:t>Taranaki, New Zealand</w:t>
      </w:r>
    </w:p>
    <w:sectPr w:rsidR="00E70D6E" w:rsidRPr="00D52F20" w:rsidSect="004B36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66"/>
    <w:rsid w:val="000227CF"/>
    <w:rsid w:val="00055604"/>
    <w:rsid w:val="00056C4B"/>
    <w:rsid w:val="00092AFA"/>
    <w:rsid w:val="000979C4"/>
    <w:rsid w:val="000B3E07"/>
    <w:rsid w:val="000B48C3"/>
    <w:rsid w:val="000D13DF"/>
    <w:rsid w:val="000F25B7"/>
    <w:rsid w:val="000F416F"/>
    <w:rsid w:val="001047FE"/>
    <w:rsid w:val="00121A2E"/>
    <w:rsid w:val="00162A2C"/>
    <w:rsid w:val="001674E6"/>
    <w:rsid w:val="001715D5"/>
    <w:rsid w:val="00185E46"/>
    <w:rsid w:val="001A3891"/>
    <w:rsid w:val="001B467D"/>
    <w:rsid w:val="001C1B93"/>
    <w:rsid w:val="001C24D9"/>
    <w:rsid w:val="001C327D"/>
    <w:rsid w:val="002A0323"/>
    <w:rsid w:val="002A5C4A"/>
    <w:rsid w:val="002B4F64"/>
    <w:rsid w:val="002C0050"/>
    <w:rsid w:val="002E37ED"/>
    <w:rsid w:val="002F71A3"/>
    <w:rsid w:val="002F7BB4"/>
    <w:rsid w:val="00306CB1"/>
    <w:rsid w:val="00321DA9"/>
    <w:rsid w:val="003662FC"/>
    <w:rsid w:val="003804F6"/>
    <w:rsid w:val="0038516E"/>
    <w:rsid w:val="003A22ED"/>
    <w:rsid w:val="00431126"/>
    <w:rsid w:val="004852BC"/>
    <w:rsid w:val="004B3666"/>
    <w:rsid w:val="005061FC"/>
    <w:rsid w:val="00510041"/>
    <w:rsid w:val="00510E18"/>
    <w:rsid w:val="00535FF7"/>
    <w:rsid w:val="005539B8"/>
    <w:rsid w:val="005A4B25"/>
    <w:rsid w:val="005D6643"/>
    <w:rsid w:val="00696602"/>
    <w:rsid w:val="006B1B4A"/>
    <w:rsid w:val="006D6EC6"/>
    <w:rsid w:val="007633B6"/>
    <w:rsid w:val="007844D3"/>
    <w:rsid w:val="007A58DC"/>
    <w:rsid w:val="007B2CE5"/>
    <w:rsid w:val="0082579F"/>
    <w:rsid w:val="00835ADA"/>
    <w:rsid w:val="0087118C"/>
    <w:rsid w:val="00874C6B"/>
    <w:rsid w:val="00877DE0"/>
    <w:rsid w:val="008C7974"/>
    <w:rsid w:val="008D7814"/>
    <w:rsid w:val="008E1B44"/>
    <w:rsid w:val="008E2F9C"/>
    <w:rsid w:val="00954DC7"/>
    <w:rsid w:val="00963F36"/>
    <w:rsid w:val="009765DF"/>
    <w:rsid w:val="009972A7"/>
    <w:rsid w:val="009C2BB3"/>
    <w:rsid w:val="00A5332D"/>
    <w:rsid w:val="00A611AE"/>
    <w:rsid w:val="00A76F35"/>
    <w:rsid w:val="00A809DE"/>
    <w:rsid w:val="00AA690F"/>
    <w:rsid w:val="00AB0FB6"/>
    <w:rsid w:val="00B05A81"/>
    <w:rsid w:val="00B1746B"/>
    <w:rsid w:val="00B51F24"/>
    <w:rsid w:val="00B767C4"/>
    <w:rsid w:val="00BA22D1"/>
    <w:rsid w:val="00BA3A3F"/>
    <w:rsid w:val="00BC5999"/>
    <w:rsid w:val="00BD732B"/>
    <w:rsid w:val="00BE548B"/>
    <w:rsid w:val="00BF2798"/>
    <w:rsid w:val="00C067E7"/>
    <w:rsid w:val="00C07D68"/>
    <w:rsid w:val="00C45204"/>
    <w:rsid w:val="00C62668"/>
    <w:rsid w:val="00CC0ABD"/>
    <w:rsid w:val="00CD165E"/>
    <w:rsid w:val="00CD2F8F"/>
    <w:rsid w:val="00D03119"/>
    <w:rsid w:val="00D52F20"/>
    <w:rsid w:val="00E11786"/>
    <w:rsid w:val="00E4613D"/>
    <w:rsid w:val="00E70D6E"/>
    <w:rsid w:val="00E924E2"/>
    <w:rsid w:val="00EF2789"/>
    <w:rsid w:val="00EF6108"/>
    <w:rsid w:val="00F0656C"/>
    <w:rsid w:val="00F20273"/>
    <w:rsid w:val="00F81813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0927"/>
  <w15:chartTrackingRefBased/>
  <w15:docId w15:val="{D7ED669D-B162-4176-9726-5CA761F9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@nzwinedirecto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Bartlett</dc:creator>
  <cp:keywords/>
  <dc:description/>
  <cp:lastModifiedBy>John Bartlett</cp:lastModifiedBy>
  <cp:revision>42</cp:revision>
  <cp:lastPrinted>2023-10-11T23:45:00Z</cp:lastPrinted>
  <dcterms:created xsi:type="dcterms:W3CDTF">2025-07-12T06:00:00Z</dcterms:created>
  <dcterms:modified xsi:type="dcterms:W3CDTF">2026-05-04T03:06:00Z</dcterms:modified>
</cp:coreProperties>
</file>